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2">
      <w:pPr>
        <w:spacing w:line="240" w:lineRule="auto"/>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Overview: </w:t>
      </w:r>
      <w:r w:rsidDel="00000000" w:rsidR="00000000" w:rsidRPr="00000000">
        <w:rPr>
          <w:rFonts w:ascii="Be Vietnam Pro" w:cs="Be Vietnam Pro" w:eastAsia="Be Vietnam Pro" w:hAnsi="Be Vietnam Pro"/>
          <w:sz w:val="20"/>
          <w:szCs w:val="20"/>
          <w:rtl w:val="0"/>
        </w:rPr>
        <w:t xml:space="preserve">Barbara</w:t>
      </w:r>
      <w:r w:rsidDel="00000000" w:rsidR="00000000" w:rsidRPr="00000000">
        <w:rPr>
          <w:rFonts w:ascii="Be Vietnam Pro" w:cs="Be Vietnam Pro" w:eastAsia="Be Vietnam Pro" w:hAnsi="Be Vietnam Pro"/>
          <w:sz w:val="20"/>
          <w:szCs w:val="20"/>
          <w:rtl w:val="0"/>
        </w:rPr>
        <w:t xml:space="preserve"> C. Harris Camp &amp; Conference Center (BCH Camp) is a ministry of the Episcopal Diocese of Massachusetts, offering overnight summer camps for children (ages 7-17), and families (all ages during family camp). Our mission is rooted in the legacy of Rt. Rev. Barbara C. Harris and the values of the Episcopal Church. We strive to live out this mission by connecting community members to the beauty of the natural world, providing opportunities to grow their faith, and strengthening right relationships in support of environmental and social justice. We believe all people are loved by God, no matter who they are or what their life is like. Serving on camp staff is a formation experience in itself; while care and safety for campers is always a staff member’s first priority, personal, faithful, and professional growth results from serving and living in community. </w:t>
      </w:r>
    </w:p>
    <w:p w:rsidR="00000000" w:rsidDel="00000000" w:rsidP="00000000" w:rsidRDefault="00000000" w:rsidRPr="00000000" w14:paraId="00000003">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4">
      <w:pPr>
        <w:spacing w:line="240" w:lineRule="auto"/>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Position Purpose: </w:t>
      </w:r>
      <w:r w:rsidDel="00000000" w:rsidR="00000000" w:rsidRPr="00000000">
        <w:rPr>
          <w:rFonts w:ascii="Be Vietnam Pro" w:cs="Be Vietnam Pro" w:eastAsia="Be Vietnam Pro" w:hAnsi="Be Vietnam Pro"/>
          <w:sz w:val="20"/>
          <w:szCs w:val="20"/>
          <w:rtl w:val="0"/>
        </w:rPr>
        <w:t xml:space="preserve">The Junior Counselor position is a leadership development role for individuals ages 15-17 who are interested in gaining experience in youth work and Christian community. Junior counselors support counselors, assist with daily camp operations, and serve as positive role models for campers. This role is designed to give participants hand-on experience in professional camp life while developing responsibility, teamwork, and leadership skips in a mentored environment. </w:t>
      </w:r>
    </w:p>
    <w:p w:rsidR="00000000" w:rsidDel="00000000" w:rsidP="00000000" w:rsidRDefault="00000000" w:rsidRPr="00000000" w14:paraId="00000005">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6">
      <w:pPr>
        <w:spacing w:line="240" w:lineRule="auto"/>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Accountability: </w:t>
      </w:r>
      <w:r w:rsidDel="00000000" w:rsidR="00000000" w:rsidRPr="00000000">
        <w:rPr>
          <w:rFonts w:ascii="Be Vietnam Pro" w:cs="Be Vietnam Pro" w:eastAsia="Be Vietnam Pro" w:hAnsi="Be Vietnam Pro"/>
          <w:sz w:val="20"/>
          <w:szCs w:val="20"/>
          <w:rtl w:val="0"/>
        </w:rPr>
        <w:t xml:space="preserve">Junior Counselors report to their assigned Counselor(s) and are supervised by the Program Director and Assistant Director. They work under close guidance and are not responsible for direct supervision of campers on their own. </w:t>
      </w:r>
    </w:p>
    <w:p w:rsidR="00000000" w:rsidDel="00000000" w:rsidP="00000000" w:rsidRDefault="00000000" w:rsidRPr="00000000" w14:paraId="00000007">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8">
      <w:pPr>
        <w:spacing w:line="240" w:lineRule="auto"/>
        <w:jc w:val="both"/>
        <w:rPr>
          <w:rFonts w:ascii="Be Vietnam Pro" w:cs="Be Vietnam Pro" w:eastAsia="Be Vietnam Pro" w:hAnsi="Be Vietnam Pro"/>
          <w:i w:val="1"/>
          <w:iCs w:val="1"/>
          <w:sz w:val="20"/>
          <w:szCs w:val="20"/>
          <w:shd w:fill="fff2cc" w:val="clear"/>
        </w:rPr>
      </w:pPr>
      <w:r w:rsidDel="00000000" w:rsidR="00000000" w:rsidRPr="00000000">
        <w:rPr>
          <w:rFonts w:ascii="Be Vietnam Pro" w:cs="Be Vietnam Pro" w:eastAsia="Be Vietnam Pro" w:hAnsi="Be Vietnam Pro"/>
          <w:b w:val="1"/>
          <w:bCs w:val="1"/>
          <w:sz w:val="20"/>
          <w:szCs w:val="20"/>
          <w:rtl w:val="0"/>
        </w:rPr>
        <w:t xml:space="preserve">Position Location:</w:t>
      </w:r>
      <w:r w:rsidDel="00000000" w:rsidR="00000000" w:rsidRPr="00000000">
        <w:rPr>
          <w:rFonts w:ascii="Be Vietnam Pro" w:cs="Be Vietnam Pro" w:eastAsia="Be Vietnam Pro" w:hAnsi="Be Vietnam Pro"/>
          <w:sz w:val="20"/>
          <w:szCs w:val="20"/>
          <w:rtl w:val="0"/>
        </w:rPr>
        <w:t xml:space="preserve"> On-site at Barbara C. Harris Camp and Conference Center, Greenfield NH </w:t>
      </w:r>
      <w:r w:rsidDel="00000000" w:rsidR="00000000" w:rsidRPr="00000000">
        <w:rPr>
          <w:rtl w:val="0"/>
        </w:rPr>
      </w:r>
    </w:p>
    <w:p w:rsidR="00000000" w:rsidDel="00000000" w:rsidP="00000000" w:rsidRDefault="00000000" w:rsidRPr="00000000" w14:paraId="00000009">
      <w:pPr>
        <w:spacing w:line="240" w:lineRule="auto"/>
        <w:jc w:val="both"/>
        <w:rPr>
          <w:rFonts w:ascii="Be Vietnam Pro" w:cs="Be Vietnam Pro" w:eastAsia="Be Vietnam Pro" w:hAnsi="Be Vietnam Pro"/>
          <w:color w:val="ff0000"/>
          <w:sz w:val="20"/>
          <w:szCs w:val="20"/>
        </w:rPr>
      </w:pPr>
      <w:r w:rsidDel="00000000" w:rsidR="00000000" w:rsidRPr="00000000">
        <w:rPr>
          <w:rtl w:val="0"/>
        </w:rPr>
      </w:r>
    </w:p>
    <w:p w:rsidR="00000000" w:rsidDel="00000000" w:rsidP="00000000" w:rsidRDefault="00000000" w:rsidRPr="00000000" w14:paraId="0000000A">
      <w:pPr>
        <w:spacing w:line="240" w:lineRule="auto"/>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Accountability:</w:t>
      </w:r>
      <w:r w:rsidDel="00000000" w:rsidR="00000000" w:rsidRPr="00000000">
        <w:rPr>
          <w:rFonts w:ascii="Be Vietnam Pro" w:cs="Be Vietnam Pro" w:eastAsia="Be Vietnam Pro" w:hAnsi="Be Vietnam Pro"/>
          <w:sz w:val="20"/>
          <w:szCs w:val="20"/>
          <w:rtl w:val="0"/>
        </w:rPr>
        <w:t xml:space="preserve"> Junior counselors report directly to the Program Director. Additionally, they may receive oversight from the Assistant Director, Coordinator, and Executive Director.</w:t>
      </w:r>
    </w:p>
    <w:p w:rsidR="00000000" w:rsidDel="00000000" w:rsidP="00000000" w:rsidRDefault="00000000" w:rsidRPr="00000000" w14:paraId="0000000B">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C">
      <w:pPr>
        <w:spacing w:line="240" w:lineRule="auto"/>
        <w:ind w:left="0" w:firstLine="0"/>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Minimum Qualifications:</w:t>
      </w:r>
    </w:p>
    <w:p w:rsidR="00000000" w:rsidDel="00000000" w:rsidP="00000000" w:rsidRDefault="00000000" w:rsidRPr="00000000" w14:paraId="0000000D">
      <w:pPr>
        <w:numPr>
          <w:ilvl w:val="0"/>
          <w:numId w:val="6"/>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15-17 years old. </w:t>
      </w:r>
    </w:p>
    <w:p w:rsidR="00000000" w:rsidDel="00000000" w:rsidP="00000000" w:rsidRDefault="00000000" w:rsidRPr="00000000" w14:paraId="0000000E">
      <w:pPr>
        <w:numPr>
          <w:ilvl w:val="0"/>
          <w:numId w:val="6"/>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Attendance at Junior Counselor training is required. </w:t>
      </w:r>
    </w:p>
    <w:p w:rsidR="00000000" w:rsidDel="00000000" w:rsidP="00000000" w:rsidRDefault="00000000" w:rsidRPr="00000000" w14:paraId="0000000F">
      <w:pPr>
        <w:numPr>
          <w:ilvl w:val="0"/>
          <w:numId w:val="6"/>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Demonstrates maturity, a willingness to learn, and a positive attitude. </w:t>
      </w:r>
    </w:p>
    <w:p w:rsidR="00000000" w:rsidDel="00000000" w:rsidP="00000000" w:rsidRDefault="00000000" w:rsidRPr="00000000" w14:paraId="00000010">
      <w:pPr>
        <w:numPr>
          <w:ilvl w:val="0"/>
          <w:numId w:val="6"/>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Comfortable with contributing to and building a loving community that is rooted in Christ through supporting, teaching, leading, and empowering themselves and others.</w:t>
      </w:r>
    </w:p>
    <w:p w:rsidR="00000000" w:rsidDel="00000000" w:rsidP="00000000" w:rsidRDefault="00000000" w:rsidRPr="00000000" w14:paraId="00000011">
      <w:pPr>
        <w:numPr>
          <w:ilvl w:val="0"/>
          <w:numId w:val="6"/>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Passionate about working with children and being part of a team.</w:t>
      </w:r>
    </w:p>
    <w:p w:rsidR="00000000" w:rsidDel="00000000" w:rsidP="00000000" w:rsidRDefault="00000000" w:rsidRPr="00000000" w14:paraId="00000012">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3">
      <w:pPr>
        <w:spacing w:line="240" w:lineRule="auto"/>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bCs w:val="1"/>
          <w:sz w:val="20"/>
          <w:szCs w:val="20"/>
          <w:rtl w:val="0"/>
        </w:rPr>
        <w:t xml:space="preserve">Physical Aspects:</w:t>
      </w: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Prolonged standing, stooping, lifting, walking long distances daily, requires a typical range of hearing and eyesight to record, prepare, and communicate camper activities and programs.</w:t>
      </w:r>
    </w:p>
    <w:p w:rsidR="00000000" w:rsidDel="00000000" w:rsidP="00000000" w:rsidRDefault="00000000" w:rsidRPr="00000000" w14:paraId="00000015">
      <w:pPr>
        <w:numPr>
          <w:ilvl w:val="0"/>
          <w:numId w:val="2"/>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Willing to participate in activities in and around water (lake). No requirement of being able to swim. </w:t>
      </w:r>
    </w:p>
    <w:p w:rsidR="00000000" w:rsidDel="00000000" w:rsidP="00000000" w:rsidRDefault="00000000" w:rsidRPr="00000000" w14:paraId="00000016">
      <w:pPr>
        <w:numPr>
          <w:ilvl w:val="0"/>
          <w:numId w:val="2"/>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Ability to respond appropriately to situations requiring first aid. Must be able to assist campers in an emergency (fire, evacuation, illness, or injury) and are required to maintain constant supervision of campers. </w:t>
      </w:r>
    </w:p>
    <w:p w:rsidR="00000000" w:rsidDel="00000000" w:rsidP="00000000" w:rsidRDefault="00000000" w:rsidRPr="00000000" w14:paraId="00000017">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8">
      <w:pPr>
        <w:spacing w:line="240" w:lineRule="auto"/>
        <w:jc w:val="both"/>
        <w:rPr>
          <w:rFonts w:ascii="Be Vietnam Pro" w:cs="Be Vietnam Pro" w:eastAsia="Be Vietnam Pro" w:hAnsi="Be Vietnam Pro"/>
          <w:b w:val="1"/>
          <w:bCs w:val="1"/>
          <w:sz w:val="20"/>
          <w:szCs w:val="20"/>
        </w:rPr>
      </w:pPr>
      <w:r w:rsidDel="00000000" w:rsidR="00000000" w:rsidRPr="00000000">
        <w:rPr>
          <w:rtl w:val="0"/>
        </w:rPr>
      </w:r>
    </w:p>
    <w:p w:rsidR="00000000" w:rsidDel="00000000" w:rsidP="00000000" w:rsidRDefault="00000000" w:rsidRPr="00000000" w14:paraId="00000019">
      <w:pPr>
        <w:spacing w:line="240" w:lineRule="auto"/>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Junior Counselor Duties:</w:t>
      </w:r>
    </w:p>
    <w:p w:rsidR="00000000" w:rsidDel="00000000" w:rsidP="00000000" w:rsidRDefault="00000000" w:rsidRPr="00000000" w14:paraId="0000001A">
      <w:pPr>
        <w:numPr>
          <w:ilvl w:val="0"/>
          <w:numId w:val="4"/>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Assist counselors in day-to-day activities in the cabin, at meals, and during camp programming. </w:t>
      </w:r>
    </w:p>
    <w:p w:rsidR="00000000" w:rsidDel="00000000" w:rsidP="00000000" w:rsidRDefault="00000000" w:rsidRPr="00000000" w14:paraId="0000001B">
      <w:pPr>
        <w:numPr>
          <w:ilvl w:val="0"/>
          <w:numId w:val="4"/>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Participate fully in all aspects of camp life: meals, worship, games, clean-up, etc. </w:t>
      </w:r>
    </w:p>
    <w:p w:rsidR="00000000" w:rsidDel="00000000" w:rsidP="00000000" w:rsidRDefault="00000000" w:rsidRPr="00000000" w14:paraId="0000001C">
      <w:pPr>
        <w:numPr>
          <w:ilvl w:val="0"/>
          <w:numId w:val="4"/>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Be a mentor and guide the emotional and physical well-being of campers by modeling appropriate behavior and helping maintain a positive, loving, and inclusive camp culture.</w:t>
      </w:r>
    </w:p>
    <w:p w:rsidR="00000000" w:rsidDel="00000000" w:rsidP="00000000" w:rsidRDefault="00000000" w:rsidRPr="00000000" w14:paraId="0000001D">
      <w:pPr>
        <w:numPr>
          <w:ilvl w:val="0"/>
          <w:numId w:val="4"/>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Support and help facilitate experiences that allow campers to form lifelong friendships, experience new adventures, and explore their faith in a welcoming, inclusive community.</w:t>
      </w:r>
    </w:p>
    <w:p w:rsidR="00000000" w:rsidDel="00000000" w:rsidP="00000000" w:rsidRDefault="00000000" w:rsidRPr="00000000" w14:paraId="0000001E">
      <w:pPr>
        <w:numPr>
          <w:ilvl w:val="0"/>
          <w:numId w:val="4"/>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Assist in the management and care of the physical facilities and equipment.</w:t>
      </w:r>
    </w:p>
    <w:p w:rsidR="00000000" w:rsidDel="00000000" w:rsidP="00000000" w:rsidRDefault="00000000" w:rsidRPr="00000000" w14:paraId="0000001F">
      <w:pPr>
        <w:numPr>
          <w:ilvl w:val="0"/>
          <w:numId w:val="1"/>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Know, enforce, and follow all safety guidelines and emergency procedures to manage risk during camp programming.</w:t>
      </w:r>
    </w:p>
    <w:p w:rsidR="00000000" w:rsidDel="00000000" w:rsidP="00000000" w:rsidRDefault="00000000" w:rsidRPr="00000000" w14:paraId="00000020">
      <w:pPr>
        <w:numPr>
          <w:ilvl w:val="0"/>
          <w:numId w:val="1"/>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prepared to implement any additional work responsibilities that may be asked of you.</w:t>
      </w:r>
    </w:p>
    <w:p w:rsidR="00000000" w:rsidDel="00000000" w:rsidP="00000000" w:rsidRDefault="00000000" w:rsidRPr="00000000" w14:paraId="00000021">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2">
      <w:pPr>
        <w:spacing w:line="240" w:lineRule="auto"/>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Leadership Development Goals: </w:t>
      </w:r>
    </w:p>
    <w:p w:rsidR="00000000" w:rsidDel="00000000" w:rsidP="00000000" w:rsidRDefault="00000000" w:rsidRPr="00000000" w14:paraId="00000023">
      <w:pPr>
        <w:numPr>
          <w:ilvl w:val="0"/>
          <w:numId w:val="5"/>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Gain an understanding of the counselor role and broader camp operations. </w:t>
      </w:r>
    </w:p>
    <w:p w:rsidR="00000000" w:rsidDel="00000000" w:rsidP="00000000" w:rsidRDefault="00000000" w:rsidRPr="00000000" w14:paraId="00000024">
      <w:pPr>
        <w:numPr>
          <w:ilvl w:val="0"/>
          <w:numId w:val="5"/>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Build confidence in communication, collaboration, professionalism, and initiative. </w:t>
      </w:r>
    </w:p>
    <w:p w:rsidR="00000000" w:rsidDel="00000000" w:rsidP="00000000" w:rsidRDefault="00000000" w:rsidRPr="00000000" w14:paraId="00000025">
      <w:pPr>
        <w:numPr>
          <w:ilvl w:val="0"/>
          <w:numId w:val="5"/>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Reflect on faith and personal growth through guided formation experiences and mentoring.</w:t>
      </w:r>
    </w:p>
    <w:p w:rsidR="00000000" w:rsidDel="00000000" w:rsidP="00000000" w:rsidRDefault="00000000" w:rsidRPr="00000000" w14:paraId="00000026">
      <w:pPr>
        <w:numPr>
          <w:ilvl w:val="0"/>
          <w:numId w:val="5"/>
        </w:numPr>
        <w:ind w:left="720" w:hanging="360"/>
        <w:rPr>
          <w:rFonts w:ascii="Be Vietnam Pro" w:cs="Be Vietnam Pro" w:eastAsia="Be Vietnam Pro" w:hAnsi="Be Vietnam Pro"/>
          <w:sz w:val="18"/>
          <w:szCs w:val="18"/>
        </w:rPr>
      </w:pPr>
      <w:r w:rsidDel="00000000" w:rsidR="00000000" w:rsidRPr="00000000">
        <w:rPr>
          <w:rFonts w:ascii="Be Vietnam Pro" w:cs="Be Vietnam Pro" w:eastAsia="Be Vietnam Pro" w:hAnsi="Be Vietnam Pro"/>
          <w:sz w:val="20"/>
          <w:szCs w:val="20"/>
          <w:rtl w:val="0"/>
        </w:rPr>
        <w:t xml:space="preserve">Accepting differences in ability/religion/ethnicity/culture/race/gender/sexual orientation and/or other diversities. Willingness and ability to treat all campers, staff and fellow CITs fairly regardless of background/preferences. </w:t>
      </w:r>
      <w:r w:rsidDel="00000000" w:rsidR="00000000" w:rsidRPr="00000000">
        <w:rPr>
          <w:rtl w:val="0"/>
        </w:rPr>
      </w:r>
    </w:p>
    <w:p w:rsidR="00000000" w:rsidDel="00000000" w:rsidP="00000000" w:rsidRDefault="00000000" w:rsidRPr="00000000" w14:paraId="00000027">
      <w:pPr>
        <w:spacing w:line="240" w:lineRule="auto"/>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28">
      <w:pPr>
        <w:spacing w:line="240" w:lineRule="auto"/>
        <w:jc w:val="both"/>
        <w:rPr>
          <w:rFonts w:ascii="Be Vietnam Pro" w:cs="Be Vietnam Pro" w:eastAsia="Be Vietnam Pro" w:hAnsi="Be Vietnam Pro"/>
          <w:b w:val="1"/>
          <w:bCs w:val="1"/>
          <w:sz w:val="20"/>
          <w:szCs w:val="20"/>
        </w:rPr>
      </w:pPr>
      <w:r w:rsidDel="00000000" w:rsidR="00000000" w:rsidRPr="00000000">
        <w:rPr>
          <w:rFonts w:ascii="Be Vietnam Pro" w:cs="Be Vietnam Pro" w:eastAsia="Be Vietnam Pro" w:hAnsi="Be Vietnam Pro"/>
          <w:b w:val="1"/>
          <w:bCs w:val="1"/>
          <w:sz w:val="20"/>
          <w:szCs w:val="20"/>
          <w:rtl w:val="0"/>
        </w:rPr>
        <w:t xml:space="preserve">Compensation:</w:t>
      </w:r>
    </w:p>
    <w:p w:rsidR="00000000" w:rsidDel="00000000" w:rsidP="00000000" w:rsidRDefault="00000000" w:rsidRPr="00000000" w14:paraId="00000029">
      <w:pPr>
        <w:numPr>
          <w:ilvl w:val="0"/>
          <w:numId w:val="3"/>
        </w:numPr>
        <w:spacing w:line="240" w:lineRule="auto"/>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$400 per camp session, $425 per camp session for returning junior staff </w:t>
      </w:r>
    </w:p>
    <w:p w:rsidR="00000000" w:rsidDel="00000000" w:rsidP="00000000" w:rsidRDefault="00000000" w:rsidRPr="00000000" w14:paraId="0000002A">
      <w:pPr>
        <w:numPr>
          <w:ilvl w:val="0"/>
          <w:numId w:val="3"/>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Additional $100 per week if also lifeguarding</w:t>
      </w:r>
    </w:p>
    <w:p w:rsidR="00000000" w:rsidDel="00000000" w:rsidP="00000000" w:rsidRDefault="00000000" w:rsidRPr="00000000" w14:paraId="0000002B">
      <w:pPr>
        <w:numPr>
          <w:ilvl w:val="0"/>
          <w:numId w:val="3"/>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On-site healthcare and worker’s compensation</w:t>
      </w:r>
    </w:p>
    <w:p w:rsidR="00000000" w:rsidDel="00000000" w:rsidP="00000000" w:rsidRDefault="00000000" w:rsidRPr="00000000" w14:paraId="0000002C">
      <w:pPr>
        <w:numPr>
          <w:ilvl w:val="0"/>
          <w:numId w:val="3"/>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Room &amp; board</w:t>
      </w:r>
    </w:p>
    <w:p w:rsidR="00000000" w:rsidDel="00000000" w:rsidP="00000000" w:rsidRDefault="00000000" w:rsidRPr="00000000" w14:paraId="0000002D">
      <w:pPr>
        <w:numPr>
          <w:ilvl w:val="0"/>
          <w:numId w:val="3"/>
        </w:numPr>
        <w:spacing w:line="240" w:lineRule="auto"/>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Staff shirts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 Vietnam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sz w:val="34"/>
        <w:szCs w:val="34"/>
      </w:rPr>
    </w:pPr>
    <w:r w:rsidDel="00000000" w:rsidR="00000000" w:rsidRPr="00000000">
      <w:rPr/>
      <w:drawing>
        <wp:inline distB="114300" distT="114300" distL="114300" distR="114300">
          <wp:extent cx="1566863" cy="91547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6863" cy="91547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tabs>
        <w:tab w:val="center" w:leader="none" w:pos="4680"/>
        <w:tab w:val="right" w:leader="none" w:pos="9360"/>
        <w:tab w:val="left" w:leader="none" w:pos="3767"/>
      </w:tabs>
      <w:spacing w:line="240" w:lineRule="auto"/>
      <w:jc w:val="center"/>
      <w:rPr/>
    </w:pPr>
    <w:r w:rsidDel="00000000" w:rsidR="00000000" w:rsidRPr="00000000">
      <w:rPr>
        <w:rFonts w:ascii="Be Vietnam Pro" w:cs="Be Vietnam Pro" w:eastAsia="Be Vietnam Pro" w:hAnsi="Be Vietnam Pro"/>
        <w:b w:val="1"/>
        <w:bCs w:val="1"/>
        <w:sz w:val="34"/>
        <w:szCs w:val="34"/>
        <w:rtl w:val="0"/>
      </w:rPr>
      <w:t xml:space="preserve">Junior Counselor Job Description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eVietnamPro-regular.ttf"/><Relationship Id="rId2" Type="http://schemas.openxmlformats.org/officeDocument/2006/relationships/font" Target="fonts/BeVietnamPro-bold.ttf"/><Relationship Id="rId3" Type="http://schemas.openxmlformats.org/officeDocument/2006/relationships/font" Target="fonts/BeVietnamPro-italic.ttf"/><Relationship Id="rId4" Type="http://schemas.openxmlformats.org/officeDocument/2006/relationships/font" Target="fonts/BeVietnam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